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2646B" w14:textId="1F2F88F2" w:rsidR="00813151" w:rsidRDefault="00813151" w:rsidP="00813151">
      <w:pPr>
        <w:pStyle w:val="Normal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Liste des motifs possibles pour la rubrique </w:t>
      </w:r>
      <w:r>
        <w:rPr>
          <w:b/>
          <w:bCs/>
          <w:sz w:val="28"/>
          <w:szCs w:val="28"/>
        </w:rPr>
        <w:t>Description de la situation dangereuse ou du problème</w:t>
      </w:r>
      <w:r>
        <w:rPr>
          <w:b/>
          <w:bCs/>
          <w:sz w:val="28"/>
          <w:szCs w:val="28"/>
        </w:rPr>
        <w:t xml:space="preserve"> </w:t>
      </w:r>
      <w:r w:rsidRPr="00813151">
        <w:rPr>
          <w:rFonts w:ascii="Arial" w:hAnsi="Arial" w:cs="Arial"/>
          <w:sz w:val="28"/>
          <w:szCs w:val="28"/>
        </w:rPr>
        <w:t xml:space="preserve">de </w:t>
      </w:r>
      <w:r>
        <w:rPr>
          <w:rFonts w:ascii="Arial" w:hAnsi="Arial" w:cs="Arial"/>
          <w:sz w:val="28"/>
          <w:szCs w:val="28"/>
        </w:rPr>
        <w:t>la fiche du Registre Santé et Sécurité au travail.</w:t>
      </w:r>
    </w:p>
    <w:p w14:paraId="7DA563E2" w14:textId="41BE8411" w:rsidR="00813151" w:rsidRPr="00813151" w:rsidRDefault="00813151" w:rsidP="00813151">
      <w:pPr>
        <w:pStyle w:val="NormalWeb"/>
      </w:pPr>
      <w:r>
        <w:rPr>
          <w:rFonts w:ascii="Arial" w:hAnsi="Arial" w:cs="Arial"/>
          <w:sz w:val="28"/>
          <w:szCs w:val="28"/>
        </w:rPr>
        <w:t>Cette liste s’appuie sur la grille d’évaluation des risques psychosociaux de l’INRS. (</w:t>
      </w:r>
      <w:r w:rsidRPr="00813151">
        <w:rPr>
          <w:rFonts w:ascii="Arial" w:hAnsi="Arial" w:cs="Arial"/>
          <w:sz w:val="28"/>
          <w:szCs w:val="28"/>
        </w:rPr>
        <w:t>Institut national de recherche et de sécurité pour la prévention des accidents du travail et des maladies professionnelles</w:t>
      </w:r>
      <w:r>
        <w:t>)</w:t>
      </w:r>
    </w:p>
    <w:p w14:paraId="67D92C07" w14:textId="44DD6122" w:rsidR="006C082F" w:rsidRDefault="006C082F">
      <w:pPr>
        <w:rPr>
          <w:rFonts w:ascii="Arial" w:hAnsi="Arial" w:cs="Arial"/>
          <w:sz w:val="28"/>
          <w:szCs w:val="28"/>
        </w:rPr>
      </w:pPr>
    </w:p>
    <w:p w14:paraId="2A9DBFBB" w14:textId="77777777" w:rsidR="00813151" w:rsidRPr="00813151" w:rsidRDefault="00813151" w:rsidP="00813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13151">
        <w:rPr>
          <w:rFonts w:ascii="Arial-BoldMT" w:eastAsia="Times New Roman" w:hAnsi="Arial-BoldMT" w:cs="Times New Roman"/>
          <w:b/>
          <w:bCs/>
          <w:color w:val="FF9900"/>
          <w:sz w:val="24"/>
          <w:szCs w:val="24"/>
          <w:lang w:eastAsia="fr-FR"/>
        </w:rPr>
        <w:t>Intensité et complexité du travail</w:t>
      </w:r>
    </w:p>
    <w:p w14:paraId="6E001CB4" w14:textId="30708591" w:rsidR="003F0ADA" w:rsidRPr="003F0ADA" w:rsidRDefault="003F0ADA" w:rsidP="003F0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0ADA">
        <w:rPr>
          <w:rFonts w:ascii="Arial-BoldMT" w:eastAsia="Times New Roman" w:hAnsi="Arial-BoldMT" w:cs="Times New Roman"/>
          <w:b/>
          <w:bCs/>
          <w:color w:val="203764"/>
          <w:sz w:val="24"/>
          <w:szCs w:val="24"/>
          <w:lang w:eastAsia="fr-FR"/>
        </w:rPr>
        <w:t>Contraintes de rythmes de travail</w:t>
      </w:r>
    </w:p>
    <w:p w14:paraId="2D732C41" w14:textId="2162FFE8" w:rsidR="00AC0DFE" w:rsidRDefault="00AE42DD" w:rsidP="003F0AD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Emplois du temps en ba</w:t>
      </w:r>
      <w:r w:rsidR="00AC0DFE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rette</w:t>
      </w:r>
      <w:r w:rsidR="00AC0DFE">
        <w:rPr>
          <w:rFonts w:ascii="Arial" w:hAnsi="Arial" w:cs="Arial"/>
          <w:sz w:val="28"/>
          <w:szCs w:val="28"/>
        </w:rPr>
        <w:t> </w:t>
      </w:r>
    </w:p>
    <w:p w14:paraId="4A73E2C9" w14:textId="77777777" w:rsidR="003F0ADA" w:rsidRDefault="003F0ADA" w:rsidP="003F0AD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Impossibilité de vœux d’EDT</w:t>
      </w:r>
    </w:p>
    <w:p w14:paraId="7BE430D6" w14:textId="7F8D2FA5" w:rsidR="00813151" w:rsidRDefault="003F0ADA" w:rsidP="003F0AD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Augmentation de la charge de travail : plus de réunions de concertation, risque de burn-out</w:t>
      </w:r>
    </w:p>
    <w:p w14:paraId="1BDBAFAA" w14:textId="77777777" w:rsidR="003F0ADA" w:rsidRPr="003F0ADA" w:rsidRDefault="003F0ADA" w:rsidP="003F0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0ADA">
        <w:rPr>
          <w:rFonts w:ascii="Arial-BoldMT" w:eastAsia="Times New Roman" w:hAnsi="Arial-BoldMT" w:cs="Times New Roman"/>
          <w:b/>
          <w:bCs/>
          <w:color w:val="203764"/>
          <w:sz w:val="24"/>
          <w:szCs w:val="24"/>
          <w:lang w:eastAsia="fr-FR"/>
        </w:rPr>
        <w:t>Niveau de précisions des objectifs de travail</w:t>
      </w:r>
    </w:p>
    <w:p w14:paraId="6669D383" w14:textId="283C5D19" w:rsidR="003F0ADA" w:rsidRDefault="003F0ADA" w:rsidP="003F0AD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Comment savoir à quel niveau on change de groupe ?</w:t>
      </w:r>
    </w:p>
    <w:p w14:paraId="690A3258" w14:textId="77777777" w:rsidR="003F0ADA" w:rsidRPr="003F0ADA" w:rsidRDefault="003F0ADA" w:rsidP="003F0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0ADA">
        <w:rPr>
          <w:rFonts w:ascii="Arial-BoldMT" w:eastAsia="Times New Roman" w:hAnsi="Arial-BoldMT" w:cs="Times New Roman"/>
          <w:b/>
          <w:bCs/>
          <w:color w:val="203764"/>
          <w:sz w:val="24"/>
          <w:szCs w:val="24"/>
          <w:lang w:eastAsia="fr-FR"/>
        </w:rPr>
        <w:t>Compatibilité des instructions de travail entre elles</w:t>
      </w:r>
    </w:p>
    <w:p w14:paraId="2ECC4DFE" w14:textId="68EF4A4A" w:rsidR="003F0ADA" w:rsidRDefault="003F0ADA" w:rsidP="003F0AD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Dégradation des conditions de travail dans les autres disciplines.</w:t>
      </w:r>
    </w:p>
    <w:p w14:paraId="3F9DAEDE" w14:textId="77777777" w:rsidR="003F0ADA" w:rsidRPr="003F0ADA" w:rsidRDefault="003F0ADA" w:rsidP="003F0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0ADA">
        <w:rPr>
          <w:rFonts w:ascii="Arial-BoldMT" w:eastAsia="Times New Roman" w:hAnsi="Arial-BoldMT" w:cs="Times New Roman"/>
          <w:b/>
          <w:bCs/>
          <w:color w:val="203764"/>
          <w:sz w:val="24"/>
          <w:szCs w:val="24"/>
          <w:lang w:eastAsia="fr-FR"/>
        </w:rPr>
        <w:t>Tensions avec le public</w:t>
      </w:r>
    </w:p>
    <w:p w14:paraId="28075620" w14:textId="6A218908" w:rsidR="003F0ADA" w:rsidRDefault="003F0A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Contestations/colère des parents sur le choix du groupe de niveau, sur le maintien dans un groupe de niveau.</w:t>
      </w:r>
    </w:p>
    <w:p w14:paraId="03B3D922" w14:textId="77777777" w:rsidR="003F0ADA" w:rsidRPr="003F0ADA" w:rsidRDefault="003F0ADA" w:rsidP="003F0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0ADA">
        <w:rPr>
          <w:rFonts w:ascii="Arial-BoldMT" w:eastAsia="Times New Roman" w:hAnsi="Arial-BoldMT" w:cs="Times New Roman"/>
          <w:b/>
          <w:bCs/>
          <w:color w:val="203764"/>
          <w:sz w:val="24"/>
          <w:szCs w:val="24"/>
          <w:lang w:eastAsia="fr-FR"/>
        </w:rPr>
        <w:t>Confrontation à la souffrance d'autrui</w:t>
      </w:r>
    </w:p>
    <w:p w14:paraId="2392D4F8" w14:textId="68CBFA02" w:rsidR="003F0ADA" w:rsidRDefault="003F0A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Stigmatisation des élèves, risque de harcèlement, stress des élèves.</w:t>
      </w:r>
    </w:p>
    <w:p w14:paraId="74430E12" w14:textId="08BD7924" w:rsidR="003F0ADA" w:rsidRDefault="003F0A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Perte du lien social/de l’esprit de groupe avec la disparition du groupe classe.</w:t>
      </w:r>
    </w:p>
    <w:p w14:paraId="67DD060F" w14:textId="783EFA52" w:rsidR="003F0ADA" w:rsidRDefault="003F0A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Méconnaissance accrue des élèves donc accroissement du sentiment d’inutilité dans le travail.</w:t>
      </w:r>
    </w:p>
    <w:p w14:paraId="420C644F" w14:textId="77777777" w:rsidR="003F0ADA" w:rsidRPr="003F0ADA" w:rsidRDefault="003F0ADA" w:rsidP="003F0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0ADA">
        <w:rPr>
          <w:rFonts w:ascii="Arial-BoldMT" w:eastAsia="Times New Roman" w:hAnsi="Arial-BoldMT" w:cs="Times New Roman"/>
          <w:b/>
          <w:bCs/>
          <w:color w:val="203764"/>
          <w:sz w:val="24"/>
          <w:szCs w:val="24"/>
          <w:lang w:eastAsia="fr-FR"/>
        </w:rPr>
        <w:t>Maîtrise des émotions</w:t>
      </w:r>
    </w:p>
    <w:p w14:paraId="60AD6D17" w14:textId="5E32DA3A" w:rsidR="003F0ADA" w:rsidRDefault="003F0ADA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Enseignant·e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obligé·e</w:t>
      </w:r>
      <w:proofErr w:type="spellEnd"/>
      <w:r>
        <w:rPr>
          <w:rFonts w:ascii="Arial" w:hAnsi="Arial" w:cs="Arial"/>
          <w:sz w:val="28"/>
          <w:szCs w:val="28"/>
        </w:rPr>
        <w:t xml:space="preserve"> de faire bonne figure : gestion des émotions face aux parents et aux </w:t>
      </w:r>
      <w:proofErr w:type="spellStart"/>
      <w:r>
        <w:rPr>
          <w:rFonts w:ascii="Arial" w:hAnsi="Arial" w:cs="Arial"/>
          <w:sz w:val="28"/>
          <w:szCs w:val="28"/>
        </w:rPr>
        <w:t>collégien·nes</w:t>
      </w:r>
      <w:proofErr w:type="spellEnd"/>
      <w:r>
        <w:rPr>
          <w:rFonts w:ascii="Arial" w:hAnsi="Arial" w:cs="Arial"/>
          <w:sz w:val="28"/>
          <w:szCs w:val="28"/>
        </w:rPr>
        <w:t xml:space="preserve"> en colère.</w:t>
      </w:r>
    </w:p>
    <w:p w14:paraId="719C6BDD" w14:textId="77777777" w:rsidR="003F0ADA" w:rsidRPr="003F0ADA" w:rsidRDefault="003F0ADA" w:rsidP="003F0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0ADA">
        <w:rPr>
          <w:rFonts w:ascii="Arial-BoldMT" w:eastAsia="Times New Roman" w:hAnsi="Arial-BoldMT" w:cs="Times New Roman"/>
          <w:b/>
          <w:bCs/>
          <w:color w:val="203764"/>
          <w:sz w:val="24"/>
          <w:szCs w:val="24"/>
          <w:lang w:eastAsia="fr-FR"/>
        </w:rPr>
        <w:t>Désaccords professionnels</w:t>
      </w:r>
    </w:p>
    <w:p w14:paraId="15134160" w14:textId="26CE915E" w:rsidR="003F0ADA" w:rsidRDefault="003F0A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Difficulté à être PP pour </w:t>
      </w:r>
      <w:proofErr w:type="gramStart"/>
      <w:r>
        <w:rPr>
          <w:rFonts w:ascii="Arial" w:hAnsi="Arial" w:cs="Arial"/>
          <w:sz w:val="28"/>
          <w:szCs w:val="28"/>
        </w:rPr>
        <w:t xml:space="preserve">les </w:t>
      </w:r>
      <w:proofErr w:type="spellStart"/>
      <w:r>
        <w:rPr>
          <w:rFonts w:ascii="Arial" w:hAnsi="Arial" w:cs="Arial"/>
          <w:sz w:val="28"/>
          <w:szCs w:val="28"/>
        </w:rPr>
        <w:t>enseignant</w:t>
      </w:r>
      <w:proofErr w:type="gramEnd"/>
      <w:r>
        <w:rPr>
          <w:rFonts w:ascii="Arial" w:hAnsi="Arial" w:cs="Arial"/>
          <w:sz w:val="28"/>
          <w:szCs w:val="28"/>
        </w:rPr>
        <w:t>·es</w:t>
      </w:r>
      <w:proofErr w:type="spellEnd"/>
      <w:r>
        <w:rPr>
          <w:rFonts w:ascii="Arial" w:hAnsi="Arial" w:cs="Arial"/>
          <w:sz w:val="28"/>
          <w:szCs w:val="28"/>
        </w:rPr>
        <w:t xml:space="preserve"> de maths/français</w:t>
      </w:r>
    </w:p>
    <w:p w14:paraId="5DAB77BF" w14:textId="07CA48E6" w:rsidR="003F0ADA" w:rsidRDefault="003F0A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Rivalités entre équipes disciplinaires pour le peu de moyen dans l</w:t>
      </w:r>
      <w:r w:rsidR="003219D4">
        <w:rPr>
          <w:rFonts w:ascii="Arial" w:hAnsi="Arial" w:cs="Arial"/>
          <w:sz w:val="28"/>
          <w:szCs w:val="28"/>
        </w:rPr>
        <w:t>e panier autonomie. (Dédoublement, projets …)</w:t>
      </w:r>
    </w:p>
    <w:p w14:paraId="4A9804F1" w14:textId="35F63106" w:rsidR="003219D4" w:rsidRDefault="003219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Problème de salles disponibles.</w:t>
      </w:r>
    </w:p>
    <w:p w14:paraId="13D7F291" w14:textId="77777777" w:rsidR="003219D4" w:rsidRPr="003219D4" w:rsidRDefault="003219D4" w:rsidP="00321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219D4">
        <w:rPr>
          <w:rFonts w:ascii="Arial-BoldMT" w:eastAsia="Times New Roman" w:hAnsi="Arial-BoldMT" w:cs="Times New Roman"/>
          <w:b/>
          <w:bCs/>
          <w:color w:val="203764"/>
          <w:sz w:val="24"/>
          <w:szCs w:val="24"/>
          <w:lang w:eastAsia="fr-FR"/>
        </w:rPr>
        <w:t>Qualité empêchée</w:t>
      </w:r>
    </w:p>
    <w:p w14:paraId="40C379EA" w14:textId="431A2482" w:rsidR="003219D4" w:rsidRDefault="003219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Regroupement possible d’élèves perturbateurs dans le même groupe.</w:t>
      </w:r>
    </w:p>
    <w:p w14:paraId="36B1F80F" w14:textId="77777777" w:rsidR="003219D4" w:rsidRPr="003219D4" w:rsidRDefault="003219D4" w:rsidP="00321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219D4">
        <w:rPr>
          <w:rFonts w:ascii="Arial-BoldMT" w:eastAsia="Times New Roman" w:hAnsi="Arial-BoldMT" w:cs="Times New Roman"/>
          <w:b/>
          <w:bCs/>
          <w:color w:val="203764"/>
          <w:sz w:val="24"/>
          <w:szCs w:val="24"/>
          <w:lang w:eastAsia="fr-FR"/>
        </w:rPr>
        <w:t>Travail inutile</w:t>
      </w:r>
    </w:p>
    <w:p w14:paraId="5CF765EB" w14:textId="238BEF5B" w:rsidR="003219D4" w:rsidRDefault="003219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Projet de société qui ne valorise pas l’individu</w:t>
      </w:r>
    </w:p>
    <w:p w14:paraId="18F07F35" w14:textId="77777777" w:rsidR="003219D4" w:rsidRPr="003219D4" w:rsidRDefault="003219D4" w:rsidP="00321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219D4">
        <w:rPr>
          <w:rFonts w:ascii="Arial-BoldMT" w:eastAsia="Times New Roman" w:hAnsi="Arial-BoldMT" w:cs="Times New Roman"/>
          <w:b/>
          <w:bCs/>
          <w:color w:val="203764"/>
          <w:sz w:val="24"/>
          <w:szCs w:val="24"/>
          <w:lang w:eastAsia="fr-FR"/>
        </w:rPr>
        <w:t>Insécurité socio-économique (emploi, salaire, carrière…)</w:t>
      </w:r>
    </w:p>
    <w:p w14:paraId="4A6A2902" w14:textId="22566D6C" w:rsidR="003219D4" w:rsidRDefault="003219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Poste en ballotage, complément de service à effectuer ailleurs.</w:t>
      </w:r>
    </w:p>
    <w:p w14:paraId="559FCC5B" w14:textId="77777777" w:rsidR="003219D4" w:rsidRPr="003219D4" w:rsidRDefault="003219D4" w:rsidP="00321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219D4">
        <w:rPr>
          <w:rFonts w:ascii="Arial-BoldMT" w:eastAsia="Times New Roman" w:hAnsi="Arial-BoldMT" w:cs="Times New Roman"/>
          <w:b/>
          <w:bCs/>
          <w:color w:val="203764"/>
          <w:sz w:val="24"/>
          <w:szCs w:val="24"/>
          <w:lang w:eastAsia="fr-FR"/>
        </w:rPr>
        <w:t>Conduite du changement dans l'entreprise</w:t>
      </w:r>
    </w:p>
    <w:p w14:paraId="68B081ED" w14:textId="67940515" w:rsidR="003219D4" w:rsidRDefault="003219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Annonce par BFM TV.</w:t>
      </w:r>
    </w:p>
    <w:p w14:paraId="3493F1F6" w14:textId="01B04C15" w:rsidR="003219D4" w:rsidRDefault="003219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Découragement face aux réformes multiples.</w:t>
      </w:r>
    </w:p>
    <w:p w14:paraId="63635FC0" w14:textId="24D40678" w:rsidR="003219D4" w:rsidRPr="00813151" w:rsidRDefault="003219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Travail sur la DGH et les TRM sans texte réglementaire. </w:t>
      </w:r>
    </w:p>
    <w:sectPr w:rsidR="003219D4" w:rsidRPr="00813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51"/>
    <w:rsid w:val="003219D4"/>
    <w:rsid w:val="003F0ADA"/>
    <w:rsid w:val="006C082F"/>
    <w:rsid w:val="00813151"/>
    <w:rsid w:val="00AC0DFE"/>
    <w:rsid w:val="00AE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6A8C8"/>
  <w15:chartTrackingRefBased/>
  <w15:docId w15:val="{038D8DAC-1D34-432C-BB8B-614960E4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315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ntstyle01">
    <w:name w:val="fontstyle01"/>
    <w:basedOn w:val="Policepardfaut"/>
    <w:rsid w:val="00813151"/>
    <w:rPr>
      <w:rFonts w:ascii="Arial-BoldMT" w:hAnsi="Arial-BoldMT" w:hint="default"/>
      <w:b/>
      <w:bCs/>
      <w:i w:val="0"/>
      <w:iCs w:val="0"/>
      <w:color w:val="FF99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syndic</dc:creator>
  <cp:keywords/>
  <dc:description/>
  <cp:lastModifiedBy>syndic</cp:lastModifiedBy>
  <cp:revision>1</cp:revision>
  <dcterms:created xsi:type="dcterms:W3CDTF">2024-02-07T13:27:00Z</dcterms:created>
  <dcterms:modified xsi:type="dcterms:W3CDTF">2024-02-07T14:20:00Z</dcterms:modified>
</cp:coreProperties>
</file>